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752" w:rsidRPr="00EC61C2" w:rsidRDefault="00DD7752" w:rsidP="00DD7752">
      <w:pPr>
        <w:autoSpaceDE w:val="0"/>
        <w:autoSpaceDN w:val="0"/>
        <w:adjustRightInd w:val="0"/>
        <w:jc w:val="center"/>
        <w:rPr>
          <w:rFonts w:ascii="Garamond" w:hAnsi="Garamond" w:cs="Garamond"/>
          <w:spacing w:val="50"/>
          <w:sz w:val="30"/>
          <w:szCs w:val="30"/>
        </w:rPr>
      </w:pPr>
      <w:r w:rsidRPr="00EC61C2">
        <w:rPr>
          <w:rFonts w:ascii="Garamond" w:hAnsi="Garamond" w:cs="Garamond"/>
          <w:spacing w:val="50"/>
          <w:sz w:val="30"/>
          <w:szCs w:val="30"/>
        </w:rPr>
        <w:t>HOLY SATURDAY</w:t>
      </w:r>
    </w:p>
    <w:p w:rsidR="00DD7752" w:rsidRPr="00EC61C2" w:rsidRDefault="00DD7752" w:rsidP="00DD7752">
      <w:pPr>
        <w:autoSpaceDE w:val="0"/>
        <w:autoSpaceDN w:val="0"/>
        <w:adjustRightInd w:val="0"/>
        <w:rPr>
          <w:rFonts w:ascii="Garamond" w:hAnsi="Garamond" w:cs="Garamond"/>
          <w:sz w:val="20"/>
          <w:szCs w:val="20"/>
        </w:rPr>
      </w:pPr>
      <w:bookmarkStart w:id="0" w:name="_GoBack"/>
    </w:p>
    <w:bookmarkEnd w:id="0"/>
    <w:p w:rsidR="00DD7752" w:rsidRDefault="00DD7752" w:rsidP="00DD7752">
      <w:pPr>
        <w:autoSpaceDE w:val="0"/>
        <w:autoSpaceDN w:val="0"/>
        <w:adjustRightInd w:val="0"/>
        <w:rPr>
          <w:rFonts w:ascii="Garamond" w:hAnsi="Garamond" w:cs="Garamond"/>
          <w:sz w:val="20"/>
          <w:szCs w:val="20"/>
        </w:rPr>
      </w:pPr>
      <w:r>
        <w:rPr>
          <w:rFonts w:ascii="Garamond" w:hAnsi="Garamond" w:cs="Garamond"/>
          <w:i/>
          <w:iCs/>
          <w:sz w:val="20"/>
          <w:szCs w:val="20"/>
        </w:rPr>
        <w:t>There is no celebration of the Eucharist on this day.</w:t>
      </w:r>
    </w:p>
    <w:p w:rsidR="008C2152" w:rsidRPr="008C2152" w:rsidRDefault="008C2152" w:rsidP="008C2152">
      <w:pPr>
        <w:autoSpaceDE w:val="0"/>
        <w:autoSpaceDN w:val="0"/>
        <w:adjustRightInd w:val="0"/>
        <w:rPr>
          <w:rFonts w:ascii="Garamond" w:hAnsi="Garamond" w:cs="Garamond"/>
          <w:sz w:val="12"/>
          <w:szCs w:val="12"/>
        </w:rPr>
      </w:pPr>
    </w:p>
    <w:p w:rsidR="00DD7752" w:rsidRDefault="00DD7752" w:rsidP="00DD7752">
      <w:pPr>
        <w:autoSpaceDE w:val="0"/>
        <w:autoSpaceDN w:val="0"/>
        <w:adjustRightInd w:val="0"/>
        <w:rPr>
          <w:rFonts w:ascii="Garamond" w:hAnsi="Garamond" w:cs="Garamond"/>
          <w:sz w:val="20"/>
          <w:szCs w:val="20"/>
        </w:rPr>
      </w:pPr>
      <w:r>
        <w:rPr>
          <w:rFonts w:ascii="Garamond" w:hAnsi="Garamond" w:cs="Garamond"/>
          <w:i/>
          <w:iCs/>
          <w:sz w:val="20"/>
          <w:szCs w:val="20"/>
        </w:rPr>
        <w:t>The Officiant says</w:t>
      </w:r>
    </w:p>
    <w:p w:rsidR="008C2152" w:rsidRPr="008C2152" w:rsidRDefault="008C2152" w:rsidP="008C2152">
      <w:pPr>
        <w:autoSpaceDE w:val="0"/>
        <w:autoSpaceDN w:val="0"/>
        <w:adjustRightInd w:val="0"/>
        <w:rPr>
          <w:rFonts w:ascii="Garamond" w:hAnsi="Garamond" w:cs="Garamond"/>
          <w:sz w:val="12"/>
          <w:szCs w:val="12"/>
        </w:rPr>
      </w:pPr>
    </w:p>
    <w:p w:rsidR="00DD7752" w:rsidRDefault="00DD7752" w:rsidP="00DD7752">
      <w:pPr>
        <w:autoSpaceDE w:val="0"/>
        <w:autoSpaceDN w:val="0"/>
        <w:adjustRightInd w:val="0"/>
        <w:ind w:left="920"/>
        <w:rPr>
          <w:rFonts w:ascii="Garamond" w:hAnsi="Garamond" w:cs="Garamond"/>
          <w:sz w:val="22"/>
          <w:szCs w:val="22"/>
        </w:rPr>
      </w:pPr>
      <w:r>
        <w:rPr>
          <w:rFonts w:ascii="Garamond" w:hAnsi="Garamond" w:cs="Garamond"/>
          <w:sz w:val="22"/>
          <w:szCs w:val="22"/>
        </w:rPr>
        <w:t>Let us pray.</w:t>
      </w:r>
    </w:p>
    <w:p w:rsidR="008C2152" w:rsidRPr="008C2152" w:rsidRDefault="008C2152" w:rsidP="008C2152">
      <w:pPr>
        <w:autoSpaceDE w:val="0"/>
        <w:autoSpaceDN w:val="0"/>
        <w:adjustRightInd w:val="0"/>
        <w:rPr>
          <w:rFonts w:ascii="Garamond" w:hAnsi="Garamond" w:cs="Garamond"/>
          <w:sz w:val="12"/>
          <w:szCs w:val="12"/>
        </w:rPr>
      </w:pPr>
    </w:p>
    <w:p w:rsidR="00DD7752" w:rsidRDefault="00DD7752" w:rsidP="00DD7752">
      <w:pPr>
        <w:autoSpaceDE w:val="0"/>
        <w:autoSpaceDN w:val="0"/>
        <w:adjustRightInd w:val="0"/>
        <w:rPr>
          <w:rFonts w:ascii="Garamond" w:hAnsi="Garamond" w:cs="Garamond"/>
          <w:sz w:val="22"/>
          <w:szCs w:val="22"/>
        </w:rPr>
      </w:pPr>
      <w:r>
        <w:rPr>
          <w:rFonts w:ascii="Garamond" w:hAnsi="Garamond" w:cs="Garamond"/>
          <w:sz w:val="22"/>
          <w:szCs w:val="22"/>
        </w:rPr>
        <w:t xml:space="preserve">O God, Creator of heaven and earth: Grant that, as the crucified body of your dear Son was laid in the tomb and rested on this holy Sabbath, so we may await with him the coming of the third day, and rise with him to newness of life; through Jesus Christ our Lord. </w:t>
      </w:r>
      <w:r>
        <w:rPr>
          <w:rFonts w:ascii="Garamond" w:hAnsi="Garamond" w:cs="Garamond"/>
          <w:b/>
          <w:bCs/>
          <w:sz w:val="22"/>
          <w:szCs w:val="22"/>
        </w:rPr>
        <w:t>Amen.</w:t>
      </w:r>
    </w:p>
    <w:p w:rsidR="008C2152" w:rsidRPr="008C2152" w:rsidRDefault="008C2152" w:rsidP="008C2152">
      <w:pPr>
        <w:autoSpaceDE w:val="0"/>
        <w:autoSpaceDN w:val="0"/>
        <w:adjustRightInd w:val="0"/>
        <w:rPr>
          <w:rFonts w:ascii="Garamond" w:hAnsi="Garamond" w:cs="Garamond"/>
          <w:sz w:val="12"/>
          <w:szCs w:val="12"/>
        </w:rPr>
      </w:pPr>
    </w:p>
    <w:p w:rsidR="00DD7752" w:rsidRDefault="00DD7752" w:rsidP="00DD7752">
      <w:pPr>
        <w:autoSpaceDE w:val="0"/>
        <w:autoSpaceDN w:val="0"/>
        <w:adjustRightInd w:val="0"/>
        <w:rPr>
          <w:rFonts w:ascii="Garamond" w:hAnsi="Garamond" w:cs="Garamond"/>
          <w:sz w:val="20"/>
          <w:szCs w:val="20"/>
        </w:rPr>
      </w:pPr>
      <w:r>
        <w:rPr>
          <w:rFonts w:ascii="Garamond" w:hAnsi="Garamond" w:cs="Garamond"/>
          <w:i/>
          <w:iCs/>
          <w:sz w:val="20"/>
          <w:szCs w:val="20"/>
        </w:rPr>
        <w:t>or this</w:t>
      </w:r>
    </w:p>
    <w:p w:rsidR="008C2152" w:rsidRPr="008C2152" w:rsidRDefault="008C2152" w:rsidP="008C2152">
      <w:pPr>
        <w:autoSpaceDE w:val="0"/>
        <w:autoSpaceDN w:val="0"/>
        <w:adjustRightInd w:val="0"/>
        <w:rPr>
          <w:rFonts w:ascii="Garamond" w:hAnsi="Garamond" w:cs="Garamond"/>
          <w:sz w:val="12"/>
          <w:szCs w:val="12"/>
        </w:rPr>
      </w:pPr>
    </w:p>
    <w:p w:rsidR="00DD7752" w:rsidRDefault="00DD7752" w:rsidP="00DD7752">
      <w:pPr>
        <w:autoSpaceDE w:val="0"/>
        <w:autoSpaceDN w:val="0"/>
        <w:adjustRightInd w:val="0"/>
        <w:rPr>
          <w:rFonts w:ascii="Garamond" w:hAnsi="Garamond" w:cs="Garamond"/>
          <w:sz w:val="22"/>
          <w:szCs w:val="22"/>
        </w:rPr>
      </w:pPr>
      <w:r>
        <w:rPr>
          <w:rFonts w:ascii="Garamond" w:hAnsi="Garamond" w:cs="Garamond"/>
          <w:sz w:val="22"/>
          <w:szCs w:val="22"/>
        </w:rPr>
        <w:t xml:space="preserve">O God of the living, on this day your Son our Savior descended to the place of the dead: Look with kindness on all of us who wait in hope for liberation from the corruption of sin and death, and give us a share in the glory of the children of God; through Jesus Christ your Son our Lord. </w:t>
      </w:r>
      <w:r>
        <w:rPr>
          <w:rFonts w:ascii="Garamond" w:hAnsi="Garamond" w:cs="Garamond"/>
          <w:b/>
          <w:bCs/>
          <w:sz w:val="22"/>
          <w:szCs w:val="22"/>
        </w:rPr>
        <w:t>Amen.</w:t>
      </w:r>
    </w:p>
    <w:p w:rsidR="008C2152" w:rsidRPr="008C2152" w:rsidRDefault="008C2152" w:rsidP="008C2152">
      <w:pPr>
        <w:autoSpaceDE w:val="0"/>
        <w:autoSpaceDN w:val="0"/>
        <w:adjustRightInd w:val="0"/>
        <w:rPr>
          <w:rFonts w:ascii="Garamond" w:hAnsi="Garamond" w:cs="Garamond"/>
          <w:sz w:val="12"/>
          <w:szCs w:val="12"/>
        </w:rPr>
      </w:pPr>
    </w:p>
    <w:p w:rsidR="00DD7752" w:rsidRDefault="00DD7752" w:rsidP="00DD7752">
      <w:pPr>
        <w:autoSpaceDE w:val="0"/>
        <w:autoSpaceDN w:val="0"/>
        <w:adjustRightInd w:val="0"/>
        <w:jc w:val="center"/>
        <w:rPr>
          <w:rFonts w:ascii="Garamond" w:hAnsi="Garamond" w:cs="Garamond"/>
          <w:sz w:val="20"/>
          <w:szCs w:val="20"/>
        </w:rPr>
      </w:pPr>
      <w:r>
        <w:rPr>
          <w:rFonts w:ascii="Garamond" w:hAnsi="Garamond" w:cs="Garamond"/>
        </w:rPr>
        <w:t>THE LESSONS</w:t>
      </w:r>
    </w:p>
    <w:p w:rsidR="008C2152" w:rsidRPr="008C2152" w:rsidRDefault="008C2152" w:rsidP="008C2152">
      <w:pPr>
        <w:autoSpaceDE w:val="0"/>
        <w:autoSpaceDN w:val="0"/>
        <w:adjustRightInd w:val="0"/>
        <w:rPr>
          <w:rFonts w:ascii="Garamond" w:hAnsi="Garamond" w:cs="Garamond"/>
          <w:sz w:val="12"/>
          <w:szCs w:val="12"/>
        </w:rPr>
      </w:pPr>
    </w:p>
    <w:p w:rsidR="00DD7752" w:rsidRDefault="00DD7752" w:rsidP="00DD7752">
      <w:pPr>
        <w:autoSpaceDE w:val="0"/>
        <w:autoSpaceDN w:val="0"/>
        <w:adjustRightInd w:val="0"/>
        <w:rPr>
          <w:rFonts w:ascii="Garamond" w:hAnsi="Garamond" w:cs="Garamond"/>
          <w:sz w:val="18"/>
          <w:szCs w:val="18"/>
        </w:rPr>
      </w:pPr>
      <w:r>
        <w:rPr>
          <w:rFonts w:ascii="Garamond" w:hAnsi="Garamond" w:cs="Garamond"/>
          <w:sz w:val="18"/>
          <w:szCs w:val="18"/>
        </w:rPr>
        <w:t>JOB 14:1-14</w:t>
      </w:r>
    </w:p>
    <w:p w:rsidR="00DD7752" w:rsidRDefault="00DD7752" w:rsidP="00DD7752">
      <w:pPr>
        <w:autoSpaceDE w:val="0"/>
        <w:autoSpaceDN w:val="0"/>
        <w:adjustRightInd w:val="0"/>
        <w:rPr>
          <w:rFonts w:ascii="Garamond" w:hAnsi="Garamond" w:cs="Garamond"/>
          <w:sz w:val="18"/>
          <w:szCs w:val="18"/>
        </w:rPr>
      </w:pPr>
      <w:r>
        <w:rPr>
          <w:rFonts w:ascii="Garamond" w:hAnsi="Garamond" w:cs="Garamond"/>
          <w:sz w:val="18"/>
          <w:szCs w:val="18"/>
        </w:rPr>
        <w:t xml:space="preserve">PSALM 130 </w:t>
      </w:r>
      <w:r>
        <w:rPr>
          <w:rFonts w:ascii="Garamond" w:hAnsi="Garamond" w:cs="Garamond"/>
          <w:i/>
          <w:iCs/>
          <w:sz w:val="18"/>
          <w:szCs w:val="18"/>
        </w:rPr>
        <w:t>OR</w:t>
      </w:r>
      <w:r>
        <w:rPr>
          <w:rFonts w:ascii="Garamond" w:hAnsi="Garamond" w:cs="Garamond"/>
          <w:sz w:val="18"/>
          <w:szCs w:val="18"/>
        </w:rPr>
        <w:t xml:space="preserve"> 88 </w:t>
      </w:r>
      <w:r>
        <w:rPr>
          <w:rFonts w:ascii="Garamond" w:hAnsi="Garamond" w:cs="Garamond"/>
          <w:i/>
          <w:iCs/>
          <w:sz w:val="18"/>
          <w:szCs w:val="18"/>
        </w:rPr>
        <w:t>OR</w:t>
      </w:r>
      <w:r>
        <w:rPr>
          <w:rFonts w:ascii="Garamond" w:hAnsi="Garamond" w:cs="Garamond"/>
          <w:sz w:val="18"/>
          <w:szCs w:val="18"/>
        </w:rPr>
        <w:t xml:space="preserve"> 31:1-6</w:t>
      </w:r>
      <w:r>
        <w:rPr>
          <w:rFonts w:ascii="Garamond" w:hAnsi="Garamond" w:cs="Garamond"/>
          <w:sz w:val="12"/>
          <w:szCs w:val="12"/>
        </w:rPr>
        <w:t>V</w:t>
      </w:r>
    </w:p>
    <w:p w:rsidR="00DD7752" w:rsidRDefault="00DD7752" w:rsidP="00DD7752">
      <w:pPr>
        <w:autoSpaceDE w:val="0"/>
        <w:autoSpaceDN w:val="0"/>
        <w:adjustRightInd w:val="0"/>
        <w:rPr>
          <w:rFonts w:ascii="Garamond" w:hAnsi="Garamond" w:cs="Garamond"/>
          <w:sz w:val="18"/>
          <w:szCs w:val="18"/>
        </w:rPr>
      </w:pPr>
      <w:r>
        <w:rPr>
          <w:rFonts w:ascii="Garamond" w:hAnsi="Garamond" w:cs="Garamond"/>
          <w:sz w:val="18"/>
          <w:szCs w:val="18"/>
        </w:rPr>
        <w:t>1 PETER 4:1-8</w:t>
      </w:r>
    </w:p>
    <w:p w:rsidR="00DD7752" w:rsidRDefault="00DD7752" w:rsidP="00DD7752">
      <w:pPr>
        <w:autoSpaceDE w:val="0"/>
        <w:autoSpaceDN w:val="0"/>
        <w:adjustRightInd w:val="0"/>
        <w:rPr>
          <w:rFonts w:ascii="Garamond" w:hAnsi="Garamond" w:cs="Garamond"/>
          <w:sz w:val="18"/>
          <w:szCs w:val="18"/>
        </w:rPr>
      </w:pPr>
      <w:r>
        <w:rPr>
          <w:rFonts w:ascii="Garamond" w:hAnsi="Garamond" w:cs="Garamond"/>
          <w:sz w:val="18"/>
          <w:szCs w:val="18"/>
        </w:rPr>
        <w:t xml:space="preserve">MATTHEW 27:57-66 </w:t>
      </w:r>
      <w:r>
        <w:rPr>
          <w:rFonts w:ascii="Garamond" w:hAnsi="Garamond" w:cs="Garamond"/>
          <w:i/>
          <w:iCs/>
          <w:sz w:val="18"/>
          <w:szCs w:val="18"/>
        </w:rPr>
        <w:t>OR</w:t>
      </w:r>
      <w:r>
        <w:rPr>
          <w:rFonts w:ascii="Garamond" w:hAnsi="Garamond" w:cs="Garamond"/>
          <w:sz w:val="18"/>
          <w:szCs w:val="18"/>
        </w:rPr>
        <w:t xml:space="preserve"> JOHN 19:38-42</w:t>
      </w:r>
    </w:p>
    <w:p w:rsidR="008C2152" w:rsidRPr="008C2152" w:rsidRDefault="008C2152" w:rsidP="008C2152">
      <w:pPr>
        <w:autoSpaceDE w:val="0"/>
        <w:autoSpaceDN w:val="0"/>
        <w:adjustRightInd w:val="0"/>
        <w:rPr>
          <w:rFonts w:ascii="Garamond" w:hAnsi="Garamond" w:cs="Garamond"/>
          <w:sz w:val="12"/>
          <w:szCs w:val="12"/>
        </w:rPr>
      </w:pPr>
    </w:p>
    <w:p w:rsidR="00DD7752" w:rsidRDefault="00DD7752" w:rsidP="00DD7752">
      <w:pPr>
        <w:autoSpaceDE w:val="0"/>
        <w:autoSpaceDN w:val="0"/>
        <w:adjustRightInd w:val="0"/>
        <w:rPr>
          <w:rFonts w:ascii="Garamond" w:hAnsi="Garamond" w:cs="Garamond"/>
          <w:sz w:val="20"/>
          <w:szCs w:val="20"/>
        </w:rPr>
      </w:pPr>
      <w:r>
        <w:rPr>
          <w:rFonts w:ascii="Garamond" w:hAnsi="Garamond" w:cs="Garamond"/>
          <w:i/>
          <w:iCs/>
          <w:sz w:val="20"/>
          <w:szCs w:val="20"/>
        </w:rPr>
        <w:t>After the Gospel, a homily may follow.</w:t>
      </w:r>
    </w:p>
    <w:p w:rsidR="008C2152" w:rsidRPr="008C2152" w:rsidRDefault="008C2152" w:rsidP="008C2152">
      <w:pPr>
        <w:autoSpaceDE w:val="0"/>
        <w:autoSpaceDN w:val="0"/>
        <w:adjustRightInd w:val="0"/>
        <w:rPr>
          <w:rFonts w:ascii="Garamond" w:hAnsi="Garamond" w:cs="Garamond"/>
          <w:sz w:val="12"/>
          <w:szCs w:val="12"/>
        </w:rPr>
      </w:pPr>
    </w:p>
    <w:p w:rsidR="00DD7752" w:rsidRDefault="00DD7752" w:rsidP="00DD7752">
      <w:pPr>
        <w:autoSpaceDE w:val="0"/>
        <w:autoSpaceDN w:val="0"/>
        <w:adjustRightInd w:val="0"/>
        <w:rPr>
          <w:rFonts w:ascii="Garamond" w:hAnsi="Garamond" w:cs="Garamond"/>
          <w:sz w:val="20"/>
          <w:szCs w:val="20"/>
        </w:rPr>
      </w:pPr>
      <w:r>
        <w:rPr>
          <w:rFonts w:ascii="Garamond" w:hAnsi="Garamond" w:cs="Garamond"/>
          <w:i/>
          <w:iCs/>
          <w:sz w:val="20"/>
          <w:szCs w:val="20"/>
        </w:rPr>
        <w:t>The following is then sung or said.</w:t>
      </w:r>
    </w:p>
    <w:p w:rsidR="008C2152" w:rsidRPr="008C2152" w:rsidRDefault="008C2152" w:rsidP="008C2152">
      <w:pPr>
        <w:autoSpaceDE w:val="0"/>
        <w:autoSpaceDN w:val="0"/>
        <w:adjustRightInd w:val="0"/>
        <w:rPr>
          <w:rFonts w:ascii="Garamond" w:hAnsi="Garamond" w:cs="Garamond"/>
          <w:sz w:val="12"/>
          <w:szCs w:val="12"/>
        </w:rPr>
      </w:pPr>
    </w:p>
    <w:p w:rsidR="00DD7752" w:rsidRDefault="00DD7752" w:rsidP="00DD7752">
      <w:pPr>
        <w:autoSpaceDE w:val="0"/>
        <w:autoSpaceDN w:val="0"/>
        <w:adjustRightInd w:val="0"/>
        <w:jc w:val="center"/>
        <w:rPr>
          <w:rFonts w:ascii="Garamond" w:hAnsi="Garamond" w:cs="Garamond"/>
          <w:sz w:val="20"/>
          <w:szCs w:val="20"/>
        </w:rPr>
      </w:pPr>
      <w:r>
        <w:rPr>
          <w:rFonts w:ascii="Garamond" w:hAnsi="Garamond" w:cs="Garamond"/>
        </w:rPr>
        <w:t>THE ANTHEM</w:t>
      </w:r>
    </w:p>
    <w:p w:rsidR="008C2152" w:rsidRPr="008C2152" w:rsidRDefault="008C2152" w:rsidP="008C2152">
      <w:pPr>
        <w:autoSpaceDE w:val="0"/>
        <w:autoSpaceDN w:val="0"/>
        <w:adjustRightInd w:val="0"/>
        <w:rPr>
          <w:rFonts w:ascii="Garamond" w:hAnsi="Garamond" w:cs="Garamond"/>
          <w:sz w:val="12"/>
          <w:szCs w:val="12"/>
        </w:rPr>
      </w:pPr>
    </w:p>
    <w:p w:rsidR="007C0C95" w:rsidRDefault="00DD7752" w:rsidP="00DD7752">
      <w:pPr>
        <w:autoSpaceDE w:val="0"/>
        <w:autoSpaceDN w:val="0"/>
        <w:adjustRightInd w:val="0"/>
        <w:rPr>
          <w:rFonts w:ascii="Garamond" w:hAnsi="Garamond" w:cs="Garamond"/>
          <w:b/>
          <w:bCs/>
          <w:sz w:val="22"/>
          <w:szCs w:val="22"/>
        </w:rPr>
      </w:pPr>
      <w:r>
        <w:rPr>
          <w:rFonts w:ascii="Garamond" w:hAnsi="Garamond" w:cs="Garamond"/>
          <w:b/>
          <w:bCs/>
          <w:sz w:val="22"/>
          <w:szCs w:val="22"/>
        </w:rPr>
        <w:t xml:space="preserve">Man born of woman has but a short time to live, </w:t>
      </w:r>
    </w:p>
    <w:p w:rsidR="008C21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and is full of misery.</w:t>
      </w:r>
    </w:p>
    <w:p w:rsidR="007C0C95" w:rsidRDefault="00DD7752" w:rsidP="00DD7752">
      <w:pPr>
        <w:autoSpaceDE w:val="0"/>
        <w:autoSpaceDN w:val="0"/>
        <w:adjustRightInd w:val="0"/>
        <w:rPr>
          <w:rFonts w:ascii="Garamond" w:hAnsi="Garamond" w:cs="Garamond"/>
          <w:b/>
          <w:bCs/>
          <w:sz w:val="22"/>
          <w:szCs w:val="22"/>
        </w:rPr>
      </w:pPr>
      <w:r>
        <w:rPr>
          <w:rFonts w:ascii="Garamond" w:hAnsi="Garamond" w:cs="Garamond"/>
          <w:b/>
          <w:bCs/>
          <w:sz w:val="22"/>
          <w:szCs w:val="22"/>
        </w:rPr>
        <w:t xml:space="preserve">He springs up, and is cut down like a flower; </w:t>
      </w:r>
    </w:p>
    <w:p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he flees like a shadow,</w:t>
      </w:r>
    </w:p>
    <w:p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and never continues the same.</w:t>
      </w:r>
    </w:p>
    <w:p w:rsidR="007C0C95" w:rsidRPr="008C2152" w:rsidRDefault="007C0C95" w:rsidP="007C0C95">
      <w:pPr>
        <w:autoSpaceDE w:val="0"/>
        <w:autoSpaceDN w:val="0"/>
        <w:adjustRightInd w:val="0"/>
        <w:rPr>
          <w:rFonts w:ascii="Garamond" w:hAnsi="Garamond" w:cs="Garamond"/>
          <w:sz w:val="12"/>
          <w:szCs w:val="12"/>
        </w:rPr>
      </w:pPr>
    </w:p>
    <w:p w:rsidR="007C0C95" w:rsidRDefault="00DD7752" w:rsidP="00DD7752">
      <w:pPr>
        <w:autoSpaceDE w:val="0"/>
        <w:autoSpaceDN w:val="0"/>
        <w:adjustRightInd w:val="0"/>
        <w:rPr>
          <w:rFonts w:ascii="Garamond" w:hAnsi="Garamond" w:cs="Garamond"/>
          <w:b/>
          <w:bCs/>
          <w:sz w:val="22"/>
          <w:szCs w:val="22"/>
        </w:rPr>
      </w:pPr>
      <w:r>
        <w:rPr>
          <w:rFonts w:ascii="Garamond" w:hAnsi="Garamond" w:cs="Garamond"/>
          <w:b/>
          <w:bCs/>
          <w:sz w:val="22"/>
          <w:szCs w:val="22"/>
        </w:rPr>
        <w:t xml:space="preserve">In the midst of life we are in death: </w:t>
      </w:r>
    </w:p>
    <w:p w:rsidR="007C0C95" w:rsidRDefault="00DD7752" w:rsidP="00DD7752">
      <w:pPr>
        <w:autoSpaceDE w:val="0"/>
        <w:autoSpaceDN w:val="0"/>
        <w:adjustRightInd w:val="0"/>
        <w:rPr>
          <w:rFonts w:ascii="Garamond" w:hAnsi="Garamond" w:cs="Garamond"/>
          <w:b/>
          <w:bCs/>
          <w:sz w:val="22"/>
          <w:szCs w:val="22"/>
        </w:rPr>
      </w:pPr>
      <w:r>
        <w:rPr>
          <w:rFonts w:ascii="Garamond" w:hAnsi="Garamond" w:cs="Garamond"/>
          <w:b/>
          <w:bCs/>
          <w:sz w:val="22"/>
          <w:szCs w:val="22"/>
        </w:rPr>
        <w:t xml:space="preserve">of whom do we seek strength, </w:t>
      </w:r>
    </w:p>
    <w:p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but you, O Lord,</w:t>
      </w:r>
    </w:p>
    <w:p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who for our sins are justly displeased?</w:t>
      </w:r>
    </w:p>
    <w:p w:rsidR="007C0C95" w:rsidRPr="008C2152" w:rsidRDefault="007C0C95" w:rsidP="007C0C95">
      <w:pPr>
        <w:autoSpaceDE w:val="0"/>
        <w:autoSpaceDN w:val="0"/>
        <w:adjustRightInd w:val="0"/>
        <w:rPr>
          <w:rFonts w:ascii="Garamond" w:hAnsi="Garamond" w:cs="Garamond"/>
          <w:sz w:val="12"/>
          <w:szCs w:val="12"/>
        </w:rPr>
      </w:pPr>
    </w:p>
    <w:p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Yet, O Lord God most holy,</w:t>
      </w:r>
    </w:p>
    <w:p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O Lord most mighty,</w:t>
      </w:r>
    </w:p>
    <w:p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O holy and most merciful Savior,</w:t>
      </w:r>
    </w:p>
    <w:p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deliver us not into the pains of eternal death.</w:t>
      </w:r>
    </w:p>
    <w:p w:rsidR="007C0C95" w:rsidRPr="008C2152" w:rsidRDefault="007C0C95" w:rsidP="007C0C95">
      <w:pPr>
        <w:autoSpaceDE w:val="0"/>
        <w:autoSpaceDN w:val="0"/>
        <w:adjustRightInd w:val="0"/>
        <w:rPr>
          <w:rFonts w:ascii="Garamond" w:hAnsi="Garamond" w:cs="Garamond"/>
          <w:sz w:val="12"/>
          <w:szCs w:val="12"/>
        </w:rPr>
      </w:pPr>
    </w:p>
    <w:p w:rsidR="007C0C95" w:rsidRDefault="00DD7752" w:rsidP="00DD7752">
      <w:pPr>
        <w:autoSpaceDE w:val="0"/>
        <w:autoSpaceDN w:val="0"/>
        <w:adjustRightInd w:val="0"/>
        <w:rPr>
          <w:rFonts w:ascii="Garamond" w:hAnsi="Garamond" w:cs="Garamond"/>
          <w:b/>
          <w:bCs/>
          <w:sz w:val="22"/>
          <w:szCs w:val="22"/>
        </w:rPr>
      </w:pPr>
      <w:r>
        <w:rPr>
          <w:rFonts w:ascii="Garamond" w:hAnsi="Garamond" w:cs="Garamond"/>
          <w:b/>
          <w:bCs/>
          <w:sz w:val="22"/>
          <w:szCs w:val="22"/>
        </w:rPr>
        <w:t xml:space="preserve">You know, O Lord, the secrets of our hearts; </w:t>
      </w:r>
    </w:p>
    <w:p w:rsidR="00DD7752" w:rsidRDefault="00DD7752" w:rsidP="00DD7752">
      <w:pPr>
        <w:autoSpaceDE w:val="0"/>
        <w:autoSpaceDN w:val="0"/>
        <w:adjustRightInd w:val="0"/>
        <w:rPr>
          <w:rFonts w:ascii="Garamond" w:hAnsi="Garamond" w:cs="Garamond"/>
          <w:b/>
          <w:bCs/>
          <w:sz w:val="22"/>
          <w:szCs w:val="22"/>
        </w:rPr>
      </w:pPr>
      <w:r>
        <w:rPr>
          <w:rFonts w:ascii="Garamond" w:hAnsi="Garamond" w:cs="Garamond"/>
          <w:b/>
          <w:bCs/>
          <w:sz w:val="22"/>
          <w:szCs w:val="22"/>
        </w:rPr>
        <w:t xml:space="preserve">shut not your ears to our prayer; </w:t>
      </w:r>
    </w:p>
    <w:p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but spare us, Lord most holy,</w:t>
      </w:r>
    </w:p>
    <w:p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O God most mighty,</w:t>
      </w:r>
    </w:p>
    <w:p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O holy and merciful Savior,</w:t>
      </w:r>
    </w:p>
    <w:p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most worthy Judge eternal,</w:t>
      </w:r>
    </w:p>
    <w:p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do not let us, in this our final hour,</w:t>
      </w:r>
    </w:p>
    <w:p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through the pain of death, fall away from you.</w:t>
      </w:r>
    </w:p>
    <w:p w:rsidR="008C2152" w:rsidRPr="008C2152" w:rsidRDefault="008C2152" w:rsidP="008C2152">
      <w:pPr>
        <w:autoSpaceDE w:val="0"/>
        <w:autoSpaceDN w:val="0"/>
        <w:adjustRightInd w:val="0"/>
        <w:rPr>
          <w:rFonts w:ascii="Garamond" w:hAnsi="Garamond" w:cs="Garamond"/>
          <w:sz w:val="12"/>
          <w:szCs w:val="12"/>
        </w:rPr>
      </w:pPr>
    </w:p>
    <w:p w:rsidR="00DD7752" w:rsidRDefault="00DD7752" w:rsidP="00DD7752">
      <w:pPr>
        <w:autoSpaceDE w:val="0"/>
        <w:autoSpaceDN w:val="0"/>
        <w:adjustRightInd w:val="0"/>
        <w:rPr>
          <w:rFonts w:ascii="Garamond" w:hAnsi="Garamond" w:cs="Garamond"/>
          <w:i/>
          <w:iCs/>
          <w:sz w:val="20"/>
          <w:szCs w:val="20"/>
        </w:rPr>
      </w:pPr>
      <w:r>
        <w:rPr>
          <w:rFonts w:ascii="Garamond" w:hAnsi="Garamond" w:cs="Garamond"/>
          <w:i/>
          <w:iCs/>
          <w:sz w:val="20"/>
          <w:szCs w:val="20"/>
        </w:rPr>
        <w:t>The Officiant and People together pray the Lord’s Prayer. The concluding doxology is customarily omitted.</w:t>
      </w:r>
    </w:p>
    <w:p w:rsidR="008C2152" w:rsidRPr="008C2152" w:rsidRDefault="008C2152" w:rsidP="008C2152">
      <w:pPr>
        <w:autoSpaceDE w:val="0"/>
        <w:autoSpaceDN w:val="0"/>
        <w:adjustRightInd w:val="0"/>
        <w:rPr>
          <w:rFonts w:ascii="Garamond" w:hAnsi="Garamond" w:cs="Garamond"/>
          <w:sz w:val="12"/>
          <w:szCs w:val="12"/>
        </w:rPr>
      </w:pPr>
    </w:p>
    <w:p w:rsidR="007C0C95" w:rsidRDefault="007C0C95" w:rsidP="007C0C95">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Pr>
          <w:rFonts w:ascii="Garamond" w:hAnsi="Garamond" w:cs="Garamond"/>
          <w:b/>
          <w:bCs/>
          <w:sz w:val="22"/>
          <w:szCs w:val="22"/>
        </w:rPr>
        <w:tab/>
        <w:t>Our Father in heaven,</w:t>
      </w:r>
    </w:p>
    <w:p w:rsidR="007C0C95" w:rsidRDefault="007C0C95" w:rsidP="007C0C95">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rsidR="007C0C95" w:rsidRDefault="007C0C95" w:rsidP="007C0C95">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lastRenderedPageBreak/>
        <w:t>thy kingdom come,</w:t>
      </w:r>
      <w:r>
        <w:rPr>
          <w:rFonts w:ascii="Garamond" w:hAnsi="Garamond" w:cs="Garamond"/>
          <w:b/>
          <w:bCs/>
          <w:sz w:val="22"/>
          <w:szCs w:val="22"/>
        </w:rPr>
        <w:tab/>
      </w:r>
      <w:r>
        <w:rPr>
          <w:rFonts w:ascii="Garamond" w:hAnsi="Garamond" w:cs="Garamond"/>
          <w:b/>
          <w:bCs/>
          <w:sz w:val="22"/>
          <w:szCs w:val="22"/>
        </w:rPr>
        <w:tab/>
        <w:t>your kingdom come,</w:t>
      </w:r>
    </w:p>
    <w:p w:rsidR="007C0C95" w:rsidRDefault="007C0C95" w:rsidP="007C0C95">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rsidR="007C0C95" w:rsidRDefault="007C0C95" w:rsidP="007C0C95">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rsidR="007C0C95" w:rsidRDefault="007C0C95" w:rsidP="007C0C95">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rsidR="007C0C95" w:rsidRDefault="007C0C95" w:rsidP="007C0C95">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t>And forgive us our sins</w:t>
      </w:r>
    </w:p>
    <w:p w:rsidR="007C0C95" w:rsidRDefault="007C0C95" w:rsidP="007C0C95">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rsidR="007C0C95" w:rsidRDefault="007C0C95" w:rsidP="007C0C95">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who trespass against us.</w:t>
      </w:r>
      <w:r>
        <w:rPr>
          <w:rFonts w:ascii="Garamond" w:hAnsi="Garamond" w:cs="Garamond"/>
          <w:b/>
          <w:bCs/>
          <w:sz w:val="22"/>
          <w:szCs w:val="22"/>
        </w:rPr>
        <w:tab/>
      </w:r>
      <w:r>
        <w:rPr>
          <w:rFonts w:ascii="Garamond" w:hAnsi="Garamond" w:cs="Garamond"/>
          <w:b/>
          <w:bCs/>
          <w:sz w:val="22"/>
          <w:szCs w:val="22"/>
        </w:rPr>
        <w:tab/>
        <w:t>who sin against us.</w:t>
      </w:r>
    </w:p>
    <w:p w:rsidR="007C0C95" w:rsidRDefault="007C0C95" w:rsidP="007C0C95">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rsidR="007C0C95" w:rsidRDefault="007C0C95" w:rsidP="007C0C95">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rsidR="007C0C95" w:rsidRDefault="007C0C95" w:rsidP="007C0C95">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Amen.</w:t>
      </w:r>
      <w:r>
        <w:rPr>
          <w:rFonts w:ascii="Garamond" w:hAnsi="Garamond" w:cs="Garamond"/>
          <w:b/>
          <w:bCs/>
          <w:sz w:val="22"/>
          <w:szCs w:val="22"/>
        </w:rPr>
        <w:tab/>
      </w:r>
      <w:r>
        <w:rPr>
          <w:rFonts w:ascii="Garamond" w:hAnsi="Garamond" w:cs="Garamond"/>
          <w:b/>
          <w:bCs/>
          <w:sz w:val="22"/>
          <w:szCs w:val="22"/>
        </w:rPr>
        <w:tab/>
        <w:t>Amen.</w:t>
      </w:r>
    </w:p>
    <w:p w:rsidR="007C0C95" w:rsidRPr="008C2152" w:rsidRDefault="007C0C95" w:rsidP="007C0C95">
      <w:pPr>
        <w:autoSpaceDE w:val="0"/>
        <w:autoSpaceDN w:val="0"/>
        <w:adjustRightInd w:val="0"/>
        <w:rPr>
          <w:rFonts w:ascii="Garamond" w:hAnsi="Garamond" w:cs="Garamond"/>
          <w:sz w:val="12"/>
          <w:szCs w:val="12"/>
        </w:rPr>
      </w:pPr>
    </w:p>
    <w:p w:rsidR="00DD7752" w:rsidRDefault="00DD7752" w:rsidP="00DD7752">
      <w:pPr>
        <w:autoSpaceDE w:val="0"/>
        <w:autoSpaceDN w:val="0"/>
        <w:adjustRightInd w:val="0"/>
        <w:rPr>
          <w:rFonts w:ascii="Garamond" w:hAnsi="Garamond" w:cs="Garamond"/>
          <w:sz w:val="20"/>
          <w:szCs w:val="20"/>
        </w:rPr>
      </w:pPr>
      <w:r>
        <w:rPr>
          <w:rFonts w:ascii="Garamond" w:hAnsi="Garamond" w:cs="Garamond"/>
          <w:i/>
          <w:iCs/>
          <w:sz w:val="20"/>
          <w:szCs w:val="20"/>
        </w:rPr>
        <w:t>The Officiant concludes</w:t>
      </w:r>
    </w:p>
    <w:p w:rsidR="008C2152" w:rsidRPr="008C2152" w:rsidRDefault="008C2152" w:rsidP="008C2152">
      <w:pPr>
        <w:autoSpaceDE w:val="0"/>
        <w:autoSpaceDN w:val="0"/>
        <w:adjustRightInd w:val="0"/>
        <w:rPr>
          <w:rFonts w:ascii="Garamond" w:hAnsi="Garamond" w:cs="Garamond"/>
          <w:sz w:val="12"/>
          <w:szCs w:val="12"/>
        </w:rPr>
      </w:pPr>
    </w:p>
    <w:p w:rsidR="00DD7752" w:rsidRDefault="00DD7752" w:rsidP="00DD7752">
      <w:pPr>
        <w:autoSpaceDE w:val="0"/>
        <w:autoSpaceDN w:val="0"/>
        <w:adjustRightInd w:val="0"/>
        <w:rPr>
          <w:rFonts w:ascii="Garamond" w:hAnsi="Garamond" w:cs="Garamond"/>
          <w:sz w:val="22"/>
          <w:szCs w:val="22"/>
        </w:rPr>
      </w:pPr>
      <w:r>
        <w:rPr>
          <w:rFonts w:ascii="Garamond" w:hAnsi="Garamond" w:cs="Garamond"/>
          <w:sz w:val="22"/>
          <w:szCs w:val="22"/>
        </w:rPr>
        <w:t>The grace of our Lord Jesus Christ, and the love of God, and the fellowship of the Holy Spirit, be with us all evermore.</w:t>
      </w:r>
      <w:r w:rsidR="008C2152">
        <w:rPr>
          <w:rFonts w:ascii="Garamond" w:hAnsi="Garamond" w:cs="Garamond"/>
          <w:sz w:val="22"/>
          <w:szCs w:val="22"/>
        </w:rPr>
        <w:t xml:space="preserve"> </w:t>
      </w:r>
      <w:r w:rsidR="008C2152">
        <w:rPr>
          <w:rFonts w:ascii="Garamond" w:hAnsi="Garamond" w:cs="Garamond"/>
          <w:b/>
          <w:bCs/>
          <w:sz w:val="22"/>
          <w:szCs w:val="22"/>
        </w:rPr>
        <w:t>Amen.</w:t>
      </w:r>
    </w:p>
    <w:p w:rsidR="00DD7752" w:rsidRDefault="00DD7752" w:rsidP="008C2152">
      <w:pPr>
        <w:tabs>
          <w:tab w:val="left" w:pos="3900"/>
        </w:tabs>
        <w:autoSpaceDE w:val="0"/>
        <w:autoSpaceDN w:val="0"/>
        <w:adjustRightInd w:val="0"/>
        <w:jc w:val="right"/>
        <w:rPr>
          <w:rFonts w:ascii="Garamond" w:hAnsi="Garamond" w:cs="Garamond"/>
          <w:sz w:val="20"/>
          <w:szCs w:val="20"/>
        </w:rPr>
      </w:pPr>
      <w:r>
        <w:rPr>
          <w:rFonts w:ascii="Garamond" w:hAnsi="Garamond" w:cs="Garamond"/>
          <w:sz w:val="18"/>
          <w:szCs w:val="18"/>
        </w:rPr>
        <w:t>2 CORINTHIANS 13:14</w:t>
      </w:r>
      <w:r w:rsidRPr="008C2152">
        <w:rPr>
          <w:rFonts w:ascii="Garamond" w:hAnsi="Garamond" w:cs="Garamond"/>
          <w:sz w:val="18"/>
          <w:szCs w:val="18"/>
          <w:vertAlign w:val="superscript"/>
        </w:rPr>
        <w:t>T</w:t>
      </w:r>
    </w:p>
    <w:p w:rsidR="00CC1DA7" w:rsidRPr="008C2152" w:rsidRDefault="00CC1DA7" w:rsidP="00DD7752">
      <w:pPr>
        <w:rPr>
          <w:sz w:val="12"/>
          <w:szCs w:val="12"/>
        </w:rPr>
      </w:pPr>
    </w:p>
    <w:sectPr w:rsidR="00CC1DA7" w:rsidRPr="008C2152"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52"/>
    <w:rsid w:val="0001170F"/>
    <w:rsid w:val="000D7E94"/>
    <w:rsid w:val="001219F1"/>
    <w:rsid w:val="00146CBD"/>
    <w:rsid w:val="00233598"/>
    <w:rsid w:val="003A09F0"/>
    <w:rsid w:val="005A2DEF"/>
    <w:rsid w:val="00621C15"/>
    <w:rsid w:val="00764FB6"/>
    <w:rsid w:val="007C0C95"/>
    <w:rsid w:val="007F6B16"/>
    <w:rsid w:val="008C2152"/>
    <w:rsid w:val="00A12991"/>
    <w:rsid w:val="00A16689"/>
    <w:rsid w:val="00CC1DA7"/>
    <w:rsid w:val="00DD7752"/>
    <w:rsid w:val="00EB3437"/>
    <w:rsid w:val="00EC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4D36"/>
  <w15:chartTrackingRefBased/>
  <w15:docId w15:val="{B2B535CD-20E0-E946-8798-695848A1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4</cp:revision>
  <dcterms:created xsi:type="dcterms:W3CDTF">2019-08-08T00:35:00Z</dcterms:created>
  <dcterms:modified xsi:type="dcterms:W3CDTF">2019-08-08T00:41:00Z</dcterms:modified>
</cp:coreProperties>
</file>